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22" w:rsidRDefault="00B01022" w:rsidP="00B01022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bookmarkStart w:id="0" w:name="_Toc424284809"/>
      <w:bookmarkStart w:id="1" w:name="sub_1"/>
      <w:r>
        <w:rPr>
          <w:b/>
        </w:rPr>
        <w:t>УТВЕРЖДАЮ: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  <w:jc w:val="right"/>
      </w:pPr>
      <w:r w:rsidRPr="00B01022">
        <w:t>Директор МКУ КДО «</w:t>
      </w:r>
      <w:r w:rsidR="001E22EE">
        <w:t>Аккорд</w:t>
      </w:r>
      <w:r w:rsidRPr="00B01022">
        <w:t>»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</w:pPr>
      <w:r>
        <w:t xml:space="preserve">                                                </w:t>
      </w:r>
      <w:r w:rsidR="001E22EE">
        <w:t xml:space="preserve">                           Зюзинского</w:t>
      </w:r>
      <w:r w:rsidRPr="00B01022">
        <w:t xml:space="preserve"> сельсовета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</w:pPr>
      <w:r>
        <w:t xml:space="preserve">                                                       </w:t>
      </w:r>
      <w:r w:rsidR="001E22EE">
        <w:t xml:space="preserve">                          Л.А. </w:t>
      </w:r>
      <w:proofErr w:type="spellStart"/>
      <w:r w:rsidR="001E22EE">
        <w:t>Стребкова</w:t>
      </w:r>
      <w:proofErr w:type="spellEnd"/>
      <w:r w:rsidRPr="00B01022">
        <w:t xml:space="preserve"> _______</w:t>
      </w:r>
      <w:r w:rsidR="001E22EE">
        <w:t>__</w:t>
      </w:r>
    </w:p>
    <w:p w:rsidR="00B01022" w:rsidRPr="00B01022" w:rsidRDefault="00B01022" w:rsidP="00B01022">
      <w:pPr>
        <w:keepNext/>
        <w:keepLines/>
        <w:tabs>
          <w:tab w:val="left" w:pos="0"/>
          <w:tab w:val="left" w:pos="993"/>
        </w:tabs>
        <w:jc w:val="right"/>
      </w:pPr>
      <w:r w:rsidRPr="00B01022">
        <w:t xml:space="preserve"> </w:t>
      </w: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98255C" w:rsidRDefault="007F7127" w:rsidP="007F7127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Муниципального казенного учреждения Культурно - </w:t>
      </w:r>
      <w:proofErr w:type="spellStart"/>
      <w:r>
        <w:rPr>
          <w:b/>
        </w:rPr>
        <w:t>досугового</w:t>
      </w:r>
      <w:proofErr w:type="spellEnd"/>
      <w:r>
        <w:rPr>
          <w:b/>
        </w:rPr>
        <w:t xml:space="preserve"> объединение «</w:t>
      </w:r>
      <w:r w:rsidR="001E22EE">
        <w:rPr>
          <w:b/>
        </w:rPr>
        <w:t>Аккорд» Зюзинского сельсовета</w:t>
      </w:r>
    </w:p>
    <w:p w:rsidR="002B337E" w:rsidRPr="0098255C" w:rsidRDefault="002B337E" w:rsidP="007F7127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1E22EE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7F7127">
        <w:rPr>
          <w:sz w:val="24"/>
          <w:szCs w:val="24"/>
        </w:rPr>
        <w:t xml:space="preserve"> </w:t>
      </w:r>
      <w:r w:rsidR="007F7127" w:rsidRPr="007F7127">
        <w:rPr>
          <w:szCs w:val="28"/>
        </w:rPr>
        <w:t>МКУ КДО «</w:t>
      </w:r>
      <w:r w:rsidR="001E22EE">
        <w:rPr>
          <w:szCs w:val="28"/>
        </w:rPr>
        <w:t>Аккорд</w:t>
      </w:r>
      <w:r w:rsidR="007F7127" w:rsidRPr="007F7127">
        <w:rPr>
          <w:szCs w:val="28"/>
        </w:rPr>
        <w:t xml:space="preserve">» </w:t>
      </w:r>
      <w:r w:rsidR="001E22EE">
        <w:rPr>
          <w:szCs w:val="28"/>
        </w:rPr>
        <w:t>Зюзинского</w:t>
      </w:r>
      <w:r w:rsidR="007F7127" w:rsidRPr="007F7127">
        <w:rPr>
          <w:szCs w:val="28"/>
        </w:rPr>
        <w:t xml:space="preserve"> сельсовета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6A2469">
        <w:t xml:space="preserve"> </w:t>
      </w:r>
      <w:r w:rsidR="002B337E" w:rsidRPr="00E92D79">
        <w:t>пресечение коррупционных правонарушений в</w:t>
      </w:r>
      <w:r w:rsidR="006A2469">
        <w:t xml:space="preserve"> </w:t>
      </w:r>
      <w:r w:rsidR="0004196E" w:rsidRPr="00E92D79">
        <w:t xml:space="preserve">деятельности </w:t>
      </w:r>
      <w:r w:rsidR="006A2469" w:rsidRPr="007F7127">
        <w:rPr>
          <w:szCs w:val="28"/>
        </w:rPr>
        <w:t>МКУ КДО «</w:t>
      </w:r>
      <w:r w:rsidR="001E22EE">
        <w:rPr>
          <w:szCs w:val="28"/>
        </w:rPr>
        <w:t>Аккорд</w:t>
      </w:r>
      <w:r w:rsidR="006A2469" w:rsidRPr="007F7127">
        <w:rPr>
          <w:szCs w:val="28"/>
        </w:rPr>
        <w:t xml:space="preserve">» </w:t>
      </w:r>
      <w:r w:rsidR="001E22EE">
        <w:rPr>
          <w:szCs w:val="28"/>
        </w:rPr>
        <w:t>Зюзинского</w:t>
      </w:r>
      <w:r w:rsidR="006A2469" w:rsidRPr="007F7127">
        <w:rPr>
          <w:szCs w:val="28"/>
        </w:rPr>
        <w:t xml:space="preserve"> сельсовета</w:t>
      </w:r>
      <w:r w:rsidR="006A2469" w:rsidRPr="00E92D79">
        <w:rPr>
          <w:szCs w:val="28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6A2469">
        <w:t xml:space="preserve"> </w:t>
      </w:r>
      <w:r w:rsidR="00AA3E83" w:rsidRPr="00E92D79">
        <w:t>основано на нормах</w:t>
      </w:r>
      <w:r w:rsidR="006A246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6A246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6A2469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Учреждения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A2469">
        <w:t xml:space="preserve"> </w:t>
      </w:r>
      <w:r w:rsidR="001262E8" w:rsidRPr="00E92D79">
        <w:t xml:space="preserve">реализацию </w:t>
      </w:r>
      <w:proofErr w:type="spellStart"/>
      <w:r w:rsidR="00671FD2" w:rsidRPr="00E92D79">
        <w:t>а</w:t>
      </w:r>
      <w:r w:rsidR="001262E8" w:rsidRPr="00E92D79">
        <w:t>нтикоррупционной</w:t>
      </w:r>
      <w:proofErr w:type="spellEnd"/>
      <w:r w:rsidR="001262E8" w:rsidRPr="00E92D79">
        <w:t xml:space="preserve">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коррупция</w:t>
      </w:r>
      <w:r w:rsidR="00C1277E">
        <w:t> </w:t>
      </w:r>
      <w:r w:rsidR="00C1277E" w:rsidRPr="00C1277E">
        <w:t xml:space="preserve"> - </w:t>
      </w:r>
      <w:r w:rsidRPr="00E92D79">
        <w:t>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="00C1277E">
        <w:t> </w:t>
      </w:r>
      <w:r w:rsidR="00C1277E" w:rsidRPr="00C1277E">
        <w:t xml:space="preserve">- </w:t>
      </w:r>
      <w:r w:rsidRPr="00E92D79">
        <w:t>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="00C1277E">
        <w:t> </w:t>
      </w:r>
      <w:r w:rsidR="00C1277E" w:rsidRPr="00C1277E">
        <w:t>-</w:t>
      </w:r>
      <w:r w:rsidRPr="00E92D79">
        <w:t>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C1277E">
        <w:t> </w:t>
      </w:r>
      <w:r w:rsidR="00C1277E" w:rsidRPr="00C1277E">
        <w:t>-</w:t>
      </w:r>
      <w:r w:rsidRPr="00E92D79">
        <w:t>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="00C1277E">
        <w:t> </w:t>
      </w:r>
      <w:r w:rsidR="00C1277E" w:rsidRPr="00C1277E">
        <w:t>-</w:t>
      </w:r>
      <w:r w:rsidRPr="00E92D79">
        <w:t>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работник</w:t>
      </w:r>
      <w:r w:rsidR="00DA77DB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1277E" w:rsidRPr="00C1277E">
        <w:t>-</w:t>
      </w:r>
      <w:r w:rsidRPr="00E92D79">
        <w:t> физическое лицо, вступившее в трудовые отношения с</w:t>
      </w:r>
      <w:r w:rsidR="00DA77DB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DA77DB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="00C1277E" w:rsidRPr="00C1277E">
        <w:t>-</w:t>
      </w:r>
      <w:r w:rsidRPr="00E92D79">
        <w:t>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EA7820" w:rsidRPr="00E92D79">
        <w:rPr>
          <w:rStyle w:val="af7"/>
          <w:b/>
        </w:rPr>
        <w:footnoteReference w:id="2"/>
      </w:r>
      <w:r w:rsidR="00C1277E" w:rsidRPr="00C1277E">
        <w:t>-</w:t>
      </w:r>
      <w:r w:rsidRPr="00E92D79">
        <w:t xml:space="preserve">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C1277E">
        <w:t> </w:t>
      </w:r>
      <w:r w:rsidR="00C1277E" w:rsidRPr="00C1277E">
        <w:t>-</w:t>
      </w:r>
      <w:r w:rsidR="003F32E7" w:rsidRPr="00E92D79">
        <w:t xml:space="preserve">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="00DA77DB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DA77DB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DA77DB">
        <w:t xml:space="preserve"> </w:t>
      </w:r>
      <w:r w:rsidR="00774399" w:rsidRPr="00E92D79">
        <w:t>могут распространяться на</w:t>
      </w:r>
      <w:r w:rsidR="00DA77DB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DA77DB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proofErr w:type="spellStart"/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DA77DB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2E03DA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2E03DA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proofErr w:type="spellStart"/>
      <w:r w:rsidR="00671FD2" w:rsidRPr="00E92D79">
        <w:t>а</w:t>
      </w:r>
      <w:r w:rsidR="00DE2E99" w:rsidRPr="00E92D79">
        <w:t>нтикоррупционной</w:t>
      </w:r>
      <w:proofErr w:type="spellEnd"/>
      <w:r w:rsidR="00DE2E99" w:rsidRPr="00E92D79">
        <w:t xml:space="preserve">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в Учреждении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8A6105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proofErr w:type="spellStart"/>
      <w:r w:rsidRPr="00E92D79">
        <w:rPr>
          <w:b/>
        </w:rPr>
        <w:t>а</w:t>
      </w:r>
      <w:r w:rsidR="00C67388" w:rsidRPr="00E92D79">
        <w:rPr>
          <w:b/>
        </w:rPr>
        <w:t>нтикоррупционной</w:t>
      </w:r>
      <w:proofErr w:type="spellEnd"/>
      <w:r w:rsidR="00C67388" w:rsidRPr="00E92D79">
        <w:rPr>
          <w:b/>
        </w:rPr>
        <w:t xml:space="preserve">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8A6105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специфики деятельности, штатной численности, организационной </w:t>
      </w:r>
      <w:r w:rsidR="00C67388" w:rsidRPr="00E92D79">
        <w:rPr>
          <w:rFonts w:cs="Times New Roman"/>
          <w:szCs w:val="28"/>
        </w:rPr>
        <w:lastRenderedPageBreak/>
        <w:t>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8A6105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8A6105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5C38EE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5C38EE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5C38EE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-</w:t>
      </w:r>
      <w:r w:rsidR="00FD1DB0">
        <w:rPr>
          <w:rFonts w:cs="Times New Roman"/>
          <w:szCs w:val="28"/>
        </w:rPr>
        <w:t xml:space="preserve"> 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участие в организации </w:t>
      </w:r>
      <w:proofErr w:type="spellStart"/>
      <w:r w:rsidRPr="00E92D79">
        <w:rPr>
          <w:rFonts w:cs="Times New Roman"/>
          <w:szCs w:val="28"/>
        </w:rPr>
        <w:t>антикоррупционной</w:t>
      </w:r>
      <w:proofErr w:type="spellEnd"/>
      <w:r w:rsidRPr="00E92D79">
        <w:rPr>
          <w:rFonts w:cs="Times New Roman"/>
          <w:szCs w:val="28"/>
        </w:rPr>
        <w:t xml:space="preserve">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FD1DB0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FD1DB0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 xml:space="preserve">Положения учитывается при оценке деловых качеств работника, в том числе в </w:t>
      </w:r>
      <w:r w:rsidR="003632F4" w:rsidRPr="00E92D79">
        <w:lastRenderedPageBreak/>
        <w:t>случае назначения его на</w:t>
      </w:r>
      <w:r w:rsidR="00FD1DB0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FD1DB0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FD1DB0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FD1DB0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 xml:space="preserve">положений о соблюдении </w:t>
            </w:r>
            <w:proofErr w:type="spellStart"/>
            <w:r w:rsidR="00156748" w:rsidRPr="00E92D79">
              <w:t>антикоррупционных</w:t>
            </w:r>
            <w:proofErr w:type="spellEnd"/>
            <w:r w:rsidR="00156748" w:rsidRPr="00E92D79">
              <w:t xml:space="preserve"> стандартов (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</w:t>
            </w:r>
            <w:r w:rsidR="00674E19" w:rsidRPr="00E92D79">
              <w:t xml:space="preserve">, а </w:t>
            </w:r>
            <w:r w:rsidR="00674E19" w:rsidRPr="00E92D79">
              <w:lastRenderedPageBreak/>
              <w:t>также в должностные инструкции</w:t>
            </w:r>
            <w:r w:rsidRPr="00E92D79">
              <w:t xml:space="preserve"> 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 xml:space="preserve">Разработка и введение специальных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A722BD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A722BD">
              <w:t xml:space="preserve"> </w:t>
            </w:r>
            <w:r w:rsidR="002224E6" w:rsidRPr="00E92D79">
              <w:t>непосредственного руководителя</w:t>
            </w:r>
            <w:r w:rsidR="00A722BD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A722BD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вопросам применения (соблюдения)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Оценка результатов проводимой 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A722BD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</w:t>
            </w:r>
            <w:r w:rsidRPr="00E92D79">
              <w:lastRenderedPageBreak/>
              <w:t xml:space="preserve">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A722BD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с </w:t>
      </w:r>
      <w:r w:rsidR="001547B1"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  <w:r>
        <w:rPr>
          <w:b/>
        </w:rPr>
        <w:t>.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722BD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722BD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722BD">
        <w:t xml:space="preserve"> </w:t>
      </w:r>
      <w:r w:rsidRPr="00E92D79">
        <w:t>соблюден</w:t>
      </w:r>
      <w:r w:rsidR="00186B26" w:rsidRPr="00E92D79">
        <w:t xml:space="preserve">ии </w:t>
      </w:r>
      <w:proofErr w:type="spellStart"/>
      <w:r w:rsidR="00186B26" w:rsidRPr="00E92D79">
        <w:t>антикоррупционных</w:t>
      </w:r>
      <w:proofErr w:type="spellEnd"/>
      <w:r w:rsidR="00186B26" w:rsidRPr="00E92D79">
        <w:t xml:space="preserve"> стандартов </w:t>
      </w:r>
      <w:r w:rsidRPr="00E92D79">
        <w:t>(</w:t>
      </w:r>
      <w:proofErr w:type="spellStart"/>
      <w:r w:rsidRPr="00E92D79">
        <w:t>антикоррупционн</w:t>
      </w:r>
      <w:r w:rsidR="00207355" w:rsidRPr="00E92D79">
        <w:t>ой</w:t>
      </w:r>
      <w:proofErr w:type="spellEnd"/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A722BD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A722BD">
        <w:t> -</w:t>
      </w:r>
      <w:r w:rsidR="006262B7" w:rsidRPr="00E92D79">
        <w:t>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D67536" w:rsidRPr="00E92D79" w:rsidRDefault="002D33C6" w:rsidP="00A722BD">
      <w:pPr>
        <w:pStyle w:val="af4"/>
        <w:ind w:firstLine="709"/>
        <w:jc w:val="both"/>
      </w:pPr>
      <w:r w:rsidRPr="00E92D79">
        <w:lastRenderedPageBreak/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E94855" w:rsidRPr="00E92D79" w:rsidRDefault="006A6354" w:rsidP="00A722BD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A722BD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A722BD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4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E92D79" w:rsidRDefault="005E3005" w:rsidP="00A722BD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="00A722BD">
        <w:t xml:space="preserve"> </w:t>
      </w:r>
      <w:r w:rsidR="00863769" w:rsidRPr="00E92D79">
        <w:t>Учреждения</w:t>
      </w:r>
      <w:r w:rsidR="00A722BD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lastRenderedPageBreak/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A722BD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proofErr w:type="spellStart"/>
      <w:r w:rsidR="00671FD2" w:rsidRPr="00E92D79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proofErr w:type="spellStart"/>
      <w:r w:rsidR="00671FD2" w:rsidRPr="00E92D79">
        <w:t>а</w:t>
      </w:r>
      <w:r w:rsidR="00456B85" w:rsidRPr="00E92D79">
        <w:t>нтикоррупционной</w:t>
      </w:r>
      <w:proofErr w:type="spellEnd"/>
      <w:r w:rsidR="00456B85" w:rsidRPr="00E92D79">
        <w:t xml:space="preserve">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A722BD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lastRenderedPageBreak/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E92D79">
        <w:t>антикоррупционные</w:t>
      </w:r>
      <w:proofErr w:type="spellEnd"/>
      <w:r w:rsidR="005E3005" w:rsidRPr="00E92D79">
        <w:t xml:space="preserve">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 w:rsidRPr="00E92D79">
        <w:t>аффилированных</w:t>
      </w:r>
      <w:proofErr w:type="spellEnd"/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</w:t>
      </w:r>
      <w:r w:rsidR="005E3005" w:rsidRPr="00E92D79">
        <w:lastRenderedPageBreak/>
        <w:t>трудовых обязанностей информации о подготовке к</w:t>
      </w:r>
      <w:r w:rsidR="00A722BD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</w:t>
      </w:r>
      <w:r w:rsidR="00A722BD">
        <w:t xml:space="preserve"> </w:t>
      </w:r>
      <w:proofErr w:type="gramStart"/>
      <w:r w:rsidRPr="00E92D79">
        <w:t>-</w:t>
      </w:r>
      <w:proofErr w:type="spellStart"/>
      <w:r w:rsidRPr="00E92D79">
        <w:t>р</w:t>
      </w:r>
      <w:proofErr w:type="gramEnd"/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A722BD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A722BD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A722BD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FD1DB0">
      <w:headerReference w:type="default" r:id="rId8"/>
      <w:footerReference w:type="default" r:id="rId9"/>
      <w:pgSz w:w="11906" w:h="16838"/>
      <w:pgMar w:top="568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12" w:rsidRDefault="00225B12" w:rsidP="00D70CFE">
      <w:r>
        <w:separator/>
      </w:r>
    </w:p>
  </w:endnote>
  <w:endnote w:type="continuationSeparator" w:id="0">
    <w:p w:rsidR="00225B12" w:rsidRDefault="00225B12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12" w:rsidRDefault="00225B12" w:rsidP="00D70CFE">
      <w:r>
        <w:separator/>
      </w:r>
    </w:p>
  </w:footnote>
  <w:footnote w:type="continuationSeparator" w:id="0">
    <w:p w:rsidR="00225B12" w:rsidRDefault="00225B12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</w:t>
      </w:r>
      <w:proofErr w:type="gramStart"/>
      <w:r w:rsidR="006A6354">
        <w:t>,</w:t>
      </w:r>
      <w:r>
        <w:t>с</w:t>
      </w:r>
      <w:proofErr w:type="gramEnd"/>
      <w:r>
        <w:t xml:space="preserve">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основанииПоложения</w:t>
      </w:r>
      <w:proofErr w:type="spellEnd"/>
      <w:r>
        <w:rPr>
          <w:sz w:val="20"/>
          <w:szCs w:val="20"/>
        </w:rPr>
        <w:t xml:space="preserve"> об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политике, утвержденного в конкретном государственном </w:t>
      </w:r>
      <w:proofErr w:type="spellStart"/>
      <w:r>
        <w:rPr>
          <w:sz w:val="20"/>
          <w:szCs w:val="20"/>
        </w:rPr>
        <w:t>учреждении</w:t>
      </w:r>
      <w:proofErr w:type="gramStart"/>
      <w:r>
        <w:rPr>
          <w:sz w:val="20"/>
          <w:szCs w:val="20"/>
        </w:rPr>
        <w:t>,</w:t>
      </w:r>
      <w:r w:rsidRPr="00F72E19">
        <w:rPr>
          <w:sz w:val="20"/>
          <w:szCs w:val="20"/>
        </w:rPr>
        <w:t>у</w:t>
      </w:r>
      <w:proofErr w:type="gramEnd"/>
      <w:r w:rsidRPr="00F72E19">
        <w:rPr>
          <w:sz w:val="20"/>
          <w:szCs w:val="20"/>
        </w:rPr>
        <w:t>тверждается</w:t>
      </w:r>
      <w:proofErr w:type="spellEnd"/>
      <w:r w:rsidRPr="00F72E19">
        <w:rPr>
          <w:sz w:val="20"/>
          <w:szCs w:val="20"/>
        </w:rPr>
        <w:t xml:space="preserve"> план реализации </w:t>
      </w:r>
      <w:proofErr w:type="spellStart"/>
      <w:r w:rsidRPr="00F72E19">
        <w:rPr>
          <w:sz w:val="20"/>
          <w:szCs w:val="20"/>
        </w:rPr>
        <w:t>антикоррупционных</w:t>
      </w:r>
      <w:proofErr w:type="spellEnd"/>
      <w:r w:rsidRPr="00F72E19">
        <w:rPr>
          <w:sz w:val="20"/>
          <w:szCs w:val="20"/>
        </w:rPr>
        <w:t xml:space="preserve"> мероприятий.</w:t>
      </w:r>
    </w:p>
  </w:footnote>
  <w:footnote w:id="4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F009BC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036726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36726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5ADD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E22EE"/>
    <w:rsid w:val="001F0D39"/>
    <w:rsid w:val="00205B98"/>
    <w:rsid w:val="00206243"/>
    <w:rsid w:val="00207355"/>
    <w:rsid w:val="00213B01"/>
    <w:rsid w:val="002160EC"/>
    <w:rsid w:val="00216CD9"/>
    <w:rsid w:val="002224E6"/>
    <w:rsid w:val="00225B12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03D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8EE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469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127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A6105"/>
    <w:rsid w:val="008B0CDC"/>
    <w:rsid w:val="008C22DF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22BD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1022"/>
    <w:rsid w:val="00B02114"/>
    <w:rsid w:val="00B1067D"/>
    <w:rsid w:val="00B125BE"/>
    <w:rsid w:val="00B13E91"/>
    <w:rsid w:val="00B160DA"/>
    <w:rsid w:val="00B22D17"/>
    <w:rsid w:val="00B24157"/>
    <w:rsid w:val="00B31FA8"/>
    <w:rsid w:val="00B33DAC"/>
    <w:rsid w:val="00B343B1"/>
    <w:rsid w:val="00B359A7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277E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A77DB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09BC"/>
    <w:rsid w:val="00F03E92"/>
    <w:rsid w:val="00F0410F"/>
    <w:rsid w:val="00F064A5"/>
    <w:rsid w:val="00F24FDF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1DB0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3D75-9839-4932-AA96-810DC648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8</cp:revision>
  <cp:lastPrinted>2016-10-17T06:18:00Z</cp:lastPrinted>
  <dcterms:created xsi:type="dcterms:W3CDTF">2016-10-17T06:14:00Z</dcterms:created>
  <dcterms:modified xsi:type="dcterms:W3CDTF">2017-04-20T04:56:00Z</dcterms:modified>
</cp:coreProperties>
</file>